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B7AE5" w14:textId="2443A020" w:rsidR="61C50758" w:rsidRDefault="61C50758" w:rsidP="26DE2229">
      <w:pPr>
        <w:jc w:val="center"/>
        <w:rPr>
          <w:rFonts w:ascii="Arial" w:eastAsia="Arial" w:hAnsi="Arial" w:cs="Arial"/>
          <w:b/>
          <w:bCs/>
          <w:color w:val="000000" w:themeColor="text1"/>
          <w:sz w:val="36"/>
          <w:szCs w:val="36"/>
        </w:rPr>
      </w:pPr>
      <w:r w:rsidRPr="26DE2229">
        <w:rPr>
          <w:rFonts w:ascii="Arial" w:eastAsia="Arial" w:hAnsi="Arial" w:cs="Arial"/>
          <w:b/>
          <w:bCs/>
          <w:color w:val="000000" w:themeColor="text1"/>
          <w:sz w:val="36"/>
          <w:szCs w:val="36"/>
        </w:rPr>
        <w:t>Seguro de auto: ¿cómo hacer una contratación inteligente previo al fin de año?</w:t>
      </w:r>
    </w:p>
    <w:p w14:paraId="5893EB46" w14:textId="7B2015C0" w:rsidR="61C50758" w:rsidRDefault="61C50758" w:rsidP="69767009">
      <w:pPr>
        <w:jc w:val="both"/>
        <w:rPr>
          <w:rFonts w:ascii="Arial" w:eastAsia="Arial" w:hAnsi="Arial" w:cs="Arial"/>
          <w:color w:val="000000" w:themeColor="text1"/>
          <w:sz w:val="22"/>
          <w:szCs w:val="22"/>
        </w:rPr>
      </w:pPr>
      <w:r w:rsidRPr="69767009">
        <w:rPr>
          <w:rFonts w:ascii="Arial" w:eastAsia="Arial" w:hAnsi="Arial" w:cs="Arial"/>
          <w:color w:val="000000" w:themeColor="text1"/>
          <w:sz w:val="22"/>
          <w:szCs w:val="22"/>
        </w:rPr>
        <w:t>CIUDAD DE MÉXICO. X</w:t>
      </w:r>
      <w:r w:rsidR="3289A897" w:rsidRPr="69767009">
        <w:rPr>
          <w:rFonts w:ascii="Arial" w:eastAsia="Arial" w:hAnsi="Arial" w:cs="Arial"/>
          <w:color w:val="000000" w:themeColor="text1"/>
          <w:sz w:val="22"/>
          <w:szCs w:val="22"/>
        </w:rPr>
        <w:t>X</w:t>
      </w:r>
      <w:r w:rsidRPr="69767009">
        <w:rPr>
          <w:rFonts w:ascii="Arial" w:eastAsia="Arial" w:hAnsi="Arial" w:cs="Arial"/>
          <w:color w:val="000000" w:themeColor="text1"/>
          <w:sz w:val="22"/>
          <w:szCs w:val="22"/>
        </w:rPr>
        <w:t xml:space="preserve"> de noviembre de 2024.- En un país con miles de kilómetros de carreteras y una alta tasa de tránsito diario, contar con un seguro de auto no es solo una obligación, sino una herramienta clave de protección personal y familiar. Sin embargo, al momento de contratar una póliza de seguro, muchos usuarios se enfrentan a una variedad de opciones, coberturas y condiciones que pueden hacer que la elección sea compleja. </w:t>
      </w:r>
    </w:p>
    <w:p w14:paraId="5B219546" w14:textId="422D8689" w:rsidR="61C50758" w:rsidRDefault="61C50758" w:rsidP="69767009">
      <w:pPr>
        <w:jc w:val="both"/>
        <w:rPr>
          <w:rFonts w:ascii="Arial" w:eastAsia="Arial" w:hAnsi="Arial" w:cs="Arial"/>
          <w:color w:val="000000" w:themeColor="text1"/>
          <w:sz w:val="22"/>
          <w:szCs w:val="22"/>
        </w:rPr>
      </w:pPr>
      <w:r w:rsidRPr="36E22410">
        <w:rPr>
          <w:rFonts w:ascii="Arial" w:eastAsia="Arial" w:hAnsi="Arial" w:cs="Arial"/>
          <w:color w:val="000000" w:themeColor="text1"/>
          <w:sz w:val="22"/>
          <w:szCs w:val="22"/>
        </w:rPr>
        <w:t>A continuación, Zurich México presenta algunos puntos esenciales que los usuarios deben considerar para tomar una decisión informada y con seguridad al contratar un seguro de auto.</w:t>
      </w:r>
    </w:p>
    <w:p w14:paraId="3A339719" w14:textId="3BC6B658" w:rsidR="61C50758" w:rsidRDefault="570FC632" w:rsidP="36E22410">
      <w:pPr>
        <w:jc w:val="both"/>
        <w:rPr>
          <w:rFonts w:ascii="Arial" w:eastAsia="Arial" w:hAnsi="Arial" w:cs="Arial"/>
          <w:b/>
          <w:bCs/>
          <w:color w:val="000000" w:themeColor="text1"/>
          <w:sz w:val="22"/>
          <w:szCs w:val="22"/>
        </w:rPr>
      </w:pPr>
      <w:r w:rsidRPr="36E22410">
        <w:rPr>
          <w:rFonts w:ascii="Arial" w:eastAsia="Arial" w:hAnsi="Arial" w:cs="Arial"/>
          <w:b/>
          <w:bCs/>
          <w:color w:val="000000" w:themeColor="text1"/>
          <w:sz w:val="22"/>
          <w:szCs w:val="22"/>
        </w:rPr>
        <w:t>1. Asistencias más allá del seguro básico</w:t>
      </w:r>
    </w:p>
    <w:p w14:paraId="4C4A4768" w14:textId="648954F0" w:rsidR="61C50758" w:rsidRDefault="570FC632" w:rsidP="36E22410">
      <w:pPr>
        <w:jc w:val="both"/>
        <w:rPr>
          <w:rFonts w:ascii="Arial" w:eastAsia="Arial" w:hAnsi="Arial" w:cs="Arial"/>
          <w:color w:val="000000" w:themeColor="text1"/>
          <w:sz w:val="22"/>
          <w:szCs w:val="22"/>
        </w:rPr>
      </w:pPr>
      <w:r w:rsidRPr="36E22410">
        <w:rPr>
          <w:rFonts w:ascii="Arial" w:eastAsia="Arial" w:hAnsi="Arial" w:cs="Arial"/>
          <w:color w:val="000000" w:themeColor="text1"/>
          <w:sz w:val="22"/>
          <w:szCs w:val="22"/>
        </w:rPr>
        <w:t>Al elegir un seguro de auto, es recomendable considerar las asistencias adicionales que algunas pólizas ofrecen y que pueden ser de gran ayuda en el día a día. Servicios como envío de gasolina en caso de quedarse sin combustible, asistencia de cerrajero si se pierden las llaves y la cobertura de grúa en caso de avería son beneficios que marcan la diferencia. Estos beneficios adicionales contribuyen a una experiencia más completa y segura para el usuario y sus seres queridos.</w:t>
      </w:r>
    </w:p>
    <w:p w14:paraId="3F16D907" w14:textId="7742B8D1" w:rsidR="61C50758" w:rsidRDefault="61C50758" w:rsidP="36E22410">
      <w:pPr>
        <w:jc w:val="both"/>
        <w:rPr>
          <w:rFonts w:ascii="Arial" w:eastAsia="Arial" w:hAnsi="Arial" w:cs="Arial"/>
          <w:b/>
          <w:bCs/>
          <w:color w:val="000000" w:themeColor="text1"/>
          <w:sz w:val="22"/>
          <w:szCs w:val="22"/>
        </w:rPr>
      </w:pPr>
      <w:r w:rsidRPr="36E22410">
        <w:rPr>
          <w:rFonts w:ascii="Arial" w:eastAsia="Arial" w:hAnsi="Arial" w:cs="Arial"/>
          <w:b/>
          <w:bCs/>
          <w:color w:val="000000" w:themeColor="text1"/>
          <w:sz w:val="22"/>
          <w:szCs w:val="22"/>
        </w:rPr>
        <w:t>2. Inspección y ajuste digital</w:t>
      </w:r>
    </w:p>
    <w:p w14:paraId="56B66F99" w14:textId="050943BC" w:rsidR="61C50758" w:rsidRDefault="61C50758" w:rsidP="69767009">
      <w:pPr>
        <w:jc w:val="both"/>
        <w:rPr>
          <w:rFonts w:ascii="Arial" w:eastAsia="Arial" w:hAnsi="Arial" w:cs="Arial"/>
          <w:color w:val="000000" w:themeColor="text1"/>
          <w:sz w:val="22"/>
          <w:szCs w:val="22"/>
        </w:rPr>
      </w:pPr>
      <w:r w:rsidRPr="69767009">
        <w:rPr>
          <w:rFonts w:ascii="Arial" w:eastAsia="Arial" w:hAnsi="Arial" w:cs="Arial"/>
          <w:color w:val="000000" w:themeColor="text1"/>
          <w:sz w:val="22"/>
          <w:szCs w:val="22"/>
        </w:rPr>
        <w:t xml:space="preserve">Un servicio que está marcando diferencia en la experiencia del seguro de auto es la inspección y ajuste digital. Este tipo de servicio permite que los usuarios puedan enviar fotografías y videos del daño directamente desde su celular para que un ajustador evalúe el caso de forma remota. En muchos casos, la inspección digital agiliza el proceso de reclamación, reduce el tiempo de espera y evita desplazamientos innecesarios, lo que resulta particularmente útil en situaciones donde el daño no es grave. </w:t>
      </w:r>
    </w:p>
    <w:p w14:paraId="6C58974D" w14:textId="0B0463B1" w:rsidR="61C50758" w:rsidRDefault="61C50758" w:rsidP="69767009">
      <w:pPr>
        <w:jc w:val="both"/>
        <w:rPr>
          <w:rFonts w:ascii="Arial" w:eastAsia="Arial" w:hAnsi="Arial" w:cs="Arial"/>
          <w:color w:val="000000" w:themeColor="text1"/>
          <w:sz w:val="22"/>
          <w:szCs w:val="22"/>
        </w:rPr>
      </w:pPr>
      <w:r w:rsidRPr="69767009">
        <w:rPr>
          <w:rFonts w:ascii="Arial" w:eastAsia="Arial" w:hAnsi="Arial" w:cs="Arial"/>
          <w:color w:val="000000" w:themeColor="text1"/>
          <w:sz w:val="22"/>
          <w:szCs w:val="22"/>
        </w:rPr>
        <w:t xml:space="preserve">En el caso de </w:t>
      </w:r>
      <w:hyperlink r:id="rId10">
        <w:r w:rsidRPr="69767009">
          <w:rPr>
            <w:rStyle w:val="Hyperlink"/>
            <w:rFonts w:ascii="Arial" w:eastAsia="Arial" w:hAnsi="Arial" w:cs="Arial"/>
            <w:sz w:val="22"/>
            <w:szCs w:val="22"/>
          </w:rPr>
          <w:t>Zurich,</w:t>
        </w:r>
      </w:hyperlink>
      <w:r w:rsidRPr="69767009">
        <w:rPr>
          <w:rFonts w:ascii="Arial" w:eastAsia="Arial" w:hAnsi="Arial" w:cs="Arial"/>
          <w:color w:val="000000" w:themeColor="text1"/>
          <w:sz w:val="22"/>
          <w:szCs w:val="22"/>
        </w:rPr>
        <w:t xml:space="preserve"> para incidentes menores existe una opción de ajuste virtual que ya ha atendido a más de 13,0</w:t>
      </w:r>
      <w:r w:rsidR="5082CA96" w:rsidRPr="69767009">
        <w:rPr>
          <w:rFonts w:ascii="Arial" w:eastAsia="Arial" w:hAnsi="Arial" w:cs="Arial"/>
          <w:color w:val="000000" w:themeColor="text1"/>
          <w:sz w:val="22"/>
          <w:szCs w:val="22"/>
        </w:rPr>
        <w:t>0</w:t>
      </w:r>
      <w:r w:rsidRPr="69767009">
        <w:rPr>
          <w:rFonts w:ascii="Arial" w:eastAsia="Arial" w:hAnsi="Arial" w:cs="Arial"/>
          <w:color w:val="000000" w:themeColor="text1"/>
          <w:sz w:val="22"/>
          <w:szCs w:val="22"/>
        </w:rPr>
        <w:t xml:space="preserve">0 siniestros en un año. Si bien el tiempo promedio de espera de un ajustador de </w:t>
      </w:r>
      <w:r w:rsidR="67642D15" w:rsidRPr="69767009">
        <w:rPr>
          <w:rFonts w:ascii="Arial" w:eastAsia="Arial" w:hAnsi="Arial" w:cs="Arial"/>
          <w:color w:val="000000" w:themeColor="text1"/>
          <w:sz w:val="22"/>
          <w:szCs w:val="22"/>
        </w:rPr>
        <w:t>la compañía</w:t>
      </w:r>
      <w:r w:rsidRPr="69767009">
        <w:rPr>
          <w:rFonts w:ascii="Arial" w:eastAsia="Arial" w:hAnsi="Arial" w:cs="Arial"/>
          <w:color w:val="000000" w:themeColor="text1"/>
          <w:sz w:val="22"/>
          <w:szCs w:val="22"/>
        </w:rPr>
        <w:t xml:space="preserve"> es 50% menor al promedio (alrededor de 20 minutos), la asistencia virtual reduce aún más esa atención mediante fotos y videos en incidentes menores, los cuales representan el 41% de</w:t>
      </w:r>
      <w:r w:rsidR="6A960E91" w:rsidRPr="69767009">
        <w:rPr>
          <w:rFonts w:ascii="Arial" w:eastAsia="Arial" w:hAnsi="Arial" w:cs="Arial"/>
          <w:color w:val="000000" w:themeColor="text1"/>
          <w:sz w:val="22"/>
          <w:szCs w:val="22"/>
        </w:rPr>
        <w:t>l total atendidos.</w:t>
      </w:r>
    </w:p>
    <w:p w14:paraId="03D315B2" w14:textId="4FCE2CC4" w:rsidR="61C50758" w:rsidRDefault="61C50758" w:rsidP="69767009">
      <w:pPr>
        <w:jc w:val="both"/>
        <w:rPr>
          <w:rFonts w:ascii="Arial" w:eastAsia="Arial" w:hAnsi="Arial" w:cs="Arial"/>
          <w:b/>
          <w:bCs/>
          <w:color w:val="000000" w:themeColor="text1"/>
          <w:sz w:val="22"/>
          <w:szCs w:val="22"/>
        </w:rPr>
      </w:pPr>
      <w:r w:rsidRPr="69767009">
        <w:rPr>
          <w:rFonts w:ascii="Arial" w:eastAsia="Arial" w:hAnsi="Arial" w:cs="Arial"/>
          <w:b/>
          <w:bCs/>
          <w:color w:val="000000" w:themeColor="text1"/>
          <w:sz w:val="22"/>
          <w:szCs w:val="22"/>
        </w:rPr>
        <w:t>3. Asistencia en viajes: más que solo seguridad</w:t>
      </w:r>
    </w:p>
    <w:p w14:paraId="63A79400" w14:textId="6FF96C71" w:rsidR="61C50758" w:rsidRDefault="61C50758" w:rsidP="36E22410">
      <w:pPr>
        <w:jc w:val="both"/>
        <w:rPr>
          <w:rFonts w:ascii="Arial" w:eastAsia="Arial" w:hAnsi="Arial" w:cs="Arial"/>
          <w:color w:val="000000" w:themeColor="text1"/>
          <w:sz w:val="22"/>
          <w:szCs w:val="22"/>
        </w:rPr>
      </w:pPr>
      <w:r w:rsidRPr="36E22410">
        <w:rPr>
          <w:rFonts w:ascii="Arial" w:eastAsia="Arial" w:hAnsi="Arial" w:cs="Arial"/>
          <w:color w:val="000000" w:themeColor="text1"/>
          <w:sz w:val="22"/>
          <w:szCs w:val="22"/>
        </w:rPr>
        <w:t>Contar con asistencia en viajes es otro aspecto importante al elegir un seguro. Este servicio incluye apoyo en situaciones de emergencia en carretera, lo cual representa un valor añadido al brindar soluciones en momentos de necesidad. En Zurich, el servicio de asistencia está diseñado para que los usuarios sientan el respaldo de la aseguradora más allá de los límites de su ciudad</w:t>
      </w:r>
      <w:r w:rsidR="2084B8F5" w:rsidRPr="36E22410">
        <w:rPr>
          <w:rFonts w:ascii="Arial" w:eastAsia="Arial" w:hAnsi="Arial" w:cs="Arial"/>
          <w:color w:val="000000" w:themeColor="text1"/>
          <w:sz w:val="22"/>
          <w:szCs w:val="22"/>
        </w:rPr>
        <w:t xml:space="preserve"> ya que,</w:t>
      </w:r>
      <w:r w:rsidRPr="36E22410">
        <w:rPr>
          <w:rFonts w:ascii="Arial" w:eastAsia="Arial" w:hAnsi="Arial" w:cs="Arial"/>
          <w:color w:val="000000" w:themeColor="text1"/>
          <w:sz w:val="22"/>
          <w:szCs w:val="22"/>
        </w:rPr>
        <w:t xml:space="preserve"> ante situaciones imprevistas, la seguridad y el bienestar de sus clientes son una prioridad.</w:t>
      </w:r>
    </w:p>
    <w:p w14:paraId="65530700" w14:textId="56B82E2A" w:rsidR="61C50758" w:rsidRDefault="61C50758" w:rsidP="69767009">
      <w:pPr>
        <w:jc w:val="both"/>
        <w:rPr>
          <w:rFonts w:ascii="Arial" w:eastAsia="Arial" w:hAnsi="Arial" w:cs="Arial"/>
          <w:b/>
          <w:bCs/>
          <w:color w:val="000000" w:themeColor="text1"/>
          <w:sz w:val="22"/>
          <w:szCs w:val="22"/>
        </w:rPr>
      </w:pPr>
      <w:r w:rsidRPr="69767009">
        <w:rPr>
          <w:rFonts w:ascii="Arial" w:eastAsia="Arial" w:hAnsi="Arial" w:cs="Arial"/>
          <w:b/>
          <w:bCs/>
          <w:color w:val="000000" w:themeColor="text1"/>
          <w:sz w:val="22"/>
          <w:szCs w:val="22"/>
        </w:rPr>
        <w:t>4. Cobertura de gastos médicos para ocupantes</w:t>
      </w:r>
    </w:p>
    <w:p w14:paraId="408FE4E3" w14:textId="04C99869" w:rsidR="61C50758" w:rsidRDefault="61C50758" w:rsidP="69767009">
      <w:pPr>
        <w:jc w:val="both"/>
        <w:rPr>
          <w:rFonts w:ascii="Arial" w:eastAsia="Arial" w:hAnsi="Arial" w:cs="Arial"/>
          <w:color w:val="000000" w:themeColor="text1"/>
          <w:sz w:val="22"/>
          <w:szCs w:val="22"/>
        </w:rPr>
      </w:pPr>
      <w:r w:rsidRPr="69767009">
        <w:rPr>
          <w:rFonts w:ascii="Arial" w:eastAsia="Arial" w:hAnsi="Arial" w:cs="Arial"/>
          <w:color w:val="000000" w:themeColor="text1"/>
          <w:sz w:val="22"/>
          <w:szCs w:val="22"/>
        </w:rPr>
        <w:t>Un aspecto crucial es la cobertura de gastos médicos para los ocupantes. Este beneficio es fundamental</w:t>
      </w:r>
      <w:r w:rsidR="016F9445" w:rsidRPr="69767009">
        <w:rPr>
          <w:rFonts w:ascii="Arial" w:eastAsia="Arial" w:hAnsi="Arial" w:cs="Arial"/>
          <w:color w:val="000000" w:themeColor="text1"/>
          <w:sz w:val="22"/>
          <w:szCs w:val="22"/>
        </w:rPr>
        <w:t xml:space="preserve"> dado</w:t>
      </w:r>
      <w:r w:rsidRPr="69767009">
        <w:rPr>
          <w:rFonts w:ascii="Arial" w:eastAsia="Arial" w:hAnsi="Arial" w:cs="Arial"/>
          <w:color w:val="000000" w:themeColor="text1"/>
          <w:sz w:val="22"/>
          <w:szCs w:val="22"/>
        </w:rPr>
        <w:t xml:space="preserve"> que</w:t>
      </w:r>
      <w:r w:rsidR="2801EAAE" w:rsidRPr="69767009">
        <w:rPr>
          <w:rFonts w:ascii="Arial" w:eastAsia="Arial" w:hAnsi="Arial" w:cs="Arial"/>
          <w:color w:val="000000" w:themeColor="text1"/>
          <w:sz w:val="22"/>
          <w:szCs w:val="22"/>
        </w:rPr>
        <w:t>,</w:t>
      </w:r>
      <w:r w:rsidRPr="69767009">
        <w:rPr>
          <w:rFonts w:ascii="Arial" w:eastAsia="Arial" w:hAnsi="Arial" w:cs="Arial"/>
          <w:color w:val="000000" w:themeColor="text1"/>
          <w:sz w:val="22"/>
          <w:szCs w:val="22"/>
        </w:rPr>
        <w:t xml:space="preserve"> en caso de accidente, no solo el conductor, sino también los </w:t>
      </w:r>
      <w:r w:rsidRPr="69767009">
        <w:rPr>
          <w:rFonts w:ascii="Arial" w:eastAsia="Arial" w:hAnsi="Arial" w:cs="Arial"/>
          <w:color w:val="000000" w:themeColor="text1"/>
          <w:sz w:val="22"/>
          <w:szCs w:val="22"/>
        </w:rPr>
        <w:lastRenderedPageBreak/>
        <w:t>pasajeros, cuentan con una protección integral en caso de lesiones. Al elegir un seguro de auto, es importante revisar que se incluya este tipo de cobertura para garantizar una protección completa.</w:t>
      </w:r>
    </w:p>
    <w:p w14:paraId="7876A7EF" w14:textId="17C9FD06" w:rsidR="61C50758" w:rsidRDefault="61C50758" w:rsidP="69767009">
      <w:pPr>
        <w:jc w:val="both"/>
        <w:rPr>
          <w:rFonts w:ascii="Arial" w:eastAsia="Arial" w:hAnsi="Arial" w:cs="Arial"/>
          <w:b/>
          <w:bCs/>
          <w:color w:val="000000" w:themeColor="text1"/>
          <w:sz w:val="22"/>
          <w:szCs w:val="22"/>
        </w:rPr>
      </w:pPr>
      <w:r w:rsidRPr="69767009">
        <w:rPr>
          <w:rFonts w:ascii="Arial" w:eastAsia="Arial" w:hAnsi="Arial" w:cs="Arial"/>
          <w:b/>
          <w:bCs/>
          <w:color w:val="000000" w:themeColor="text1"/>
          <w:sz w:val="22"/>
          <w:szCs w:val="22"/>
        </w:rPr>
        <w:t>5. Evaluación del servicio al cliente</w:t>
      </w:r>
    </w:p>
    <w:p w14:paraId="3A60DBA8" w14:textId="2081F813" w:rsidR="61C50758" w:rsidRDefault="61C50758" w:rsidP="36E22410">
      <w:pPr>
        <w:jc w:val="both"/>
        <w:rPr>
          <w:rFonts w:ascii="Arial" w:eastAsia="Arial" w:hAnsi="Arial" w:cs="Arial"/>
          <w:color w:val="000000" w:themeColor="text1"/>
          <w:sz w:val="22"/>
          <w:szCs w:val="22"/>
        </w:rPr>
      </w:pPr>
      <w:r w:rsidRPr="36E22410">
        <w:rPr>
          <w:rFonts w:ascii="Arial" w:eastAsia="Arial" w:hAnsi="Arial" w:cs="Arial"/>
          <w:color w:val="000000" w:themeColor="text1"/>
          <w:sz w:val="22"/>
          <w:szCs w:val="22"/>
        </w:rPr>
        <w:t>El servicio al cliente es el respaldo que los usuarios necesitan en cada momento, y es especialmente importante en situaciones de siniestro. Antes de decidir, es útil revisar los niveles de satisfacción de los clientes actuales, así como la disponibilidad de atención</w:t>
      </w:r>
      <w:r w:rsidR="7F2C62FD" w:rsidRPr="36E22410">
        <w:rPr>
          <w:rFonts w:ascii="Arial" w:eastAsia="Arial" w:hAnsi="Arial" w:cs="Arial"/>
          <w:color w:val="000000" w:themeColor="text1"/>
          <w:sz w:val="22"/>
          <w:szCs w:val="22"/>
        </w:rPr>
        <w:t>,</w:t>
      </w:r>
      <w:r w:rsidR="647B8B00" w:rsidRPr="36E22410">
        <w:rPr>
          <w:rFonts w:ascii="Arial" w:eastAsia="Arial" w:hAnsi="Arial" w:cs="Arial"/>
          <w:color w:val="000000" w:themeColor="text1"/>
          <w:sz w:val="22"/>
          <w:szCs w:val="22"/>
        </w:rPr>
        <w:t xml:space="preserve"> en caso de siniestros</w:t>
      </w:r>
      <w:r w:rsidR="63074835" w:rsidRPr="36E22410">
        <w:rPr>
          <w:rFonts w:ascii="Arial" w:eastAsia="Arial" w:hAnsi="Arial" w:cs="Arial"/>
          <w:color w:val="000000" w:themeColor="text1"/>
          <w:sz w:val="22"/>
          <w:szCs w:val="22"/>
        </w:rPr>
        <w:t>,</w:t>
      </w:r>
      <w:r w:rsidRPr="36E22410">
        <w:rPr>
          <w:rFonts w:ascii="Arial" w:eastAsia="Arial" w:hAnsi="Arial" w:cs="Arial"/>
          <w:color w:val="000000" w:themeColor="text1"/>
          <w:sz w:val="22"/>
          <w:szCs w:val="22"/>
        </w:rPr>
        <w:t xml:space="preserve"> las 24 horas, los 7 días de la semana</w:t>
      </w:r>
      <w:r w:rsidR="4409EC09" w:rsidRPr="36E22410">
        <w:rPr>
          <w:rFonts w:ascii="Arial" w:eastAsia="Arial" w:hAnsi="Arial" w:cs="Arial"/>
          <w:color w:val="000000" w:themeColor="text1"/>
          <w:sz w:val="22"/>
          <w:szCs w:val="22"/>
        </w:rPr>
        <w:t>.</w:t>
      </w:r>
    </w:p>
    <w:p w14:paraId="5D6514F7" w14:textId="514381B9" w:rsidR="26DE2229" w:rsidRDefault="61C50758" w:rsidP="5287A6EA">
      <w:pPr>
        <w:jc w:val="both"/>
        <w:rPr>
          <w:rFonts w:ascii="Arial" w:eastAsia="Arial" w:hAnsi="Arial" w:cs="Arial"/>
          <w:color w:val="000000" w:themeColor="text1"/>
          <w:sz w:val="22"/>
          <w:szCs w:val="22"/>
        </w:rPr>
      </w:pPr>
      <w:r w:rsidRPr="5287A6EA">
        <w:rPr>
          <w:rFonts w:ascii="Arial" w:eastAsia="Arial" w:hAnsi="Arial" w:cs="Arial"/>
          <w:color w:val="000000" w:themeColor="text1"/>
          <w:sz w:val="22"/>
          <w:szCs w:val="22"/>
        </w:rPr>
        <w:t>Contratar un seguro de auto es una decisión que debe tomarse con toda la información y claridad necesarias. Desde la rapidez en la respuesta de un ajustador hasta las coberturas de responsabilidad y asistencia en viaje, elegir una póliza integral no solo protege al conductor, sino también a los ocupantes y a otros usuarios en la carretera.</w:t>
      </w:r>
    </w:p>
    <w:p w14:paraId="27B85074" w14:textId="6DA6FE73" w:rsidR="3381AD24" w:rsidRDefault="3381AD24" w:rsidP="7E312E9D">
      <w:pPr>
        <w:jc w:val="center"/>
        <w:rPr>
          <w:rFonts w:ascii="Arial" w:eastAsia="Arial" w:hAnsi="Arial" w:cs="Arial"/>
          <w:color w:val="000000" w:themeColor="text1"/>
        </w:rPr>
      </w:pPr>
      <w:r w:rsidRPr="7E312E9D">
        <w:rPr>
          <w:rFonts w:ascii="Arial" w:eastAsia="Arial" w:hAnsi="Arial" w:cs="Arial"/>
          <w:color w:val="000000" w:themeColor="text1"/>
        </w:rPr>
        <w:t>-o0o-</w:t>
      </w:r>
    </w:p>
    <w:p w14:paraId="01F5019C" w14:textId="1D57CFEA" w:rsidR="3381AD24" w:rsidRDefault="3381AD24" w:rsidP="69767009">
      <w:pPr>
        <w:spacing w:after="0" w:line="259" w:lineRule="auto"/>
        <w:jc w:val="both"/>
        <w:rPr>
          <w:rFonts w:ascii="Arial" w:eastAsia="Arial" w:hAnsi="Arial" w:cs="Arial"/>
          <w:color w:val="000000" w:themeColor="text1"/>
          <w:sz w:val="18"/>
          <w:szCs w:val="18"/>
        </w:rPr>
      </w:pPr>
      <w:r w:rsidRPr="69767009">
        <w:rPr>
          <w:rFonts w:ascii="Arial" w:eastAsia="Arial" w:hAnsi="Arial" w:cs="Arial"/>
          <w:b/>
          <w:bCs/>
          <w:color w:val="000000" w:themeColor="text1"/>
          <w:sz w:val="18"/>
          <w:szCs w:val="18"/>
        </w:rPr>
        <w:t>Acerca de Zurich</w:t>
      </w:r>
    </w:p>
    <w:p w14:paraId="2EF50D39" w14:textId="5B80CA7A" w:rsidR="3381AD24" w:rsidRDefault="3381AD24" w:rsidP="69767009">
      <w:pPr>
        <w:spacing w:after="0" w:line="259" w:lineRule="auto"/>
        <w:jc w:val="both"/>
        <w:rPr>
          <w:rFonts w:ascii="Arial" w:eastAsia="Arial" w:hAnsi="Arial" w:cs="Arial"/>
          <w:color w:val="000000" w:themeColor="text1"/>
          <w:sz w:val="18"/>
          <w:szCs w:val="18"/>
        </w:rPr>
      </w:pPr>
      <w:r w:rsidRPr="69767009">
        <w:rPr>
          <w:rFonts w:ascii="Arial" w:eastAsia="Arial" w:hAnsi="Arial" w:cs="Arial"/>
          <w:color w:val="000000" w:themeColor="text1"/>
          <w:sz w:val="18"/>
          <w:szCs w:val="18"/>
        </w:rPr>
        <w:t xml:space="preserve">Zurich </w:t>
      </w:r>
      <w:proofErr w:type="spellStart"/>
      <w:r w:rsidRPr="69767009">
        <w:rPr>
          <w:rFonts w:ascii="Arial" w:eastAsia="Arial" w:hAnsi="Arial" w:cs="Arial"/>
          <w:color w:val="000000" w:themeColor="text1"/>
          <w:sz w:val="18"/>
          <w:szCs w:val="18"/>
        </w:rPr>
        <w:t>Insurance</w:t>
      </w:r>
      <w:proofErr w:type="spellEnd"/>
      <w:r w:rsidRPr="69767009">
        <w:rPr>
          <w:rFonts w:ascii="Arial" w:eastAsia="Arial" w:hAnsi="Arial" w:cs="Arial"/>
          <w:color w:val="000000" w:themeColor="text1"/>
          <w:sz w:val="18"/>
          <w:szCs w:val="18"/>
        </w:rPr>
        <w:t xml:space="preserv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 </w:t>
      </w:r>
    </w:p>
    <w:p w14:paraId="7A97402F" w14:textId="612C3B2A" w:rsidR="7E312E9D" w:rsidRDefault="7E312E9D" w:rsidP="69767009">
      <w:pPr>
        <w:spacing w:line="259" w:lineRule="auto"/>
        <w:rPr>
          <w:rFonts w:ascii="Arial" w:eastAsia="Arial" w:hAnsi="Arial" w:cs="Arial"/>
          <w:color w:val="000000" w:themeColor="text1"/>
          <w:sz w:val="18"/>
          <w:szCs w:val="18"/>
        </w:rPr>
      </w:pPr>
    </w:p>
    <w:p w14:paraId="376F84B6" w14:textId="04BBCEFF" w:rsidR="7E312E9D" w:rsidRDefault="3381AD24" w:rsidP="69767009">
      <w:pPr>
        <w:spacing w:after="0" w:line="259" w:lineRule="auto"/>
        <w:jc w:val="both"/>
        <w:rPr>
          <w:rFonts w:ascii="Arial" w:eastAsia="Arial" w:hAnsi="Arial" w:cs="Arial"/>
          <w:color w:val="000000" w:themeColor="text1"/>
          <w:sz w:val="18"/>
          <w:szCs w:val="18"/>
        </w:rPr>
      </w:pPr>
      <w:r w:rsidRPr="69767009">
        <w:rPr>
          <w:rFonts w:ascii="Arial" w:eastAsia="Arial" w:hAnsi="Arial" w:cs="Arial"/>
          <w:color w:val="000000" w:themeColor="text1"/>
          <w:sz w:val="18"/>
          <w:szCs w:val="18"/>
        </w:rPr>
        <w:t xml:space="preserve">Como empresa especializada en seguros de autos, entre otras verticales, Zurich cuenta con diferentes opciones, coberturas y asistencias para cubrir las necesidades de cada usuario. Para conocer más sobre la cartera de productos de Zurich y sobre esta alianza, visita: </w:t>
      </w:r>
      <w:hyperlink r:id="rId11">
        <w:r w:rsidRPr="69767009">
          <w:rPr>
            <w:rStyle w:val="Hyperlink"/>
            <w:rFonts w:ascii="Arial" w:eastAsia="Arial" w:hAnsi="Arial" w:cs="Arial"/>
            <w:sz w:val="18"/>
            <w:szCs w:val="18"/>
          </w:rPr>
          <w:t>https://www.zurich.com.mx/es-mx</w:t>
        </w:r>
      </w:hyperlink>
    </w:p>
    <w:sectPr w:rsidR="7E312E9D">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08C55" w14:textId="77777777" w:rsidR="002846C8" w:rsidRDefault="002846C8">
      <w:pPr>
        <w:spacing w:after="0" w:line="240" w:lineRule="auto"/>
      </w:pPr>
      <w:r>
        <w:separator/>
      </w:r>
    </w:p>
  </w:endnote>
  <w:endnote w:type="continuationSeparator" w:id="0">
    <w:p w14:paraId="553069EF" w14:textId="77777777" w:rsidR="002846C8" w:rsidRDefault="00284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E312E9D" w14:paraId="4FA80F87" w14:textId="77777777" w:rsidTr="7E312E9D">
      <w:trPr>
        <w:trHeight w:val="300"/>
      </w:trPr>
      <w:tc>
        <w:tcPr>
          <w:tcW w:w="3005" w:type="dxa"/>
        </w:tcPr>
        <w:p w14:paraId="1479405A" w14:textId="4A6A5623" w:rsidR="7E312E9D" w:rsidRDefault="7E312E9D" w:rsidP="7E312E9D">
          <w:pPr>
            <w:pStyle w:val="Header"/>
            <w:ind w:left="-115"/>
          </w:pPr>
        </w:p>
      </w:tc>
      <w:tc>
        <w:tcPr>
          <w:tcW w:w="3005" w:type="dxa"/>
        </w:tcPr>
        <w:p w14:paraId="39023E67" w14:textId="476A347D" w:rsidR="7E312E9D" w:rsidRDefault="7E312E9D" w:rsidP="7E312E9D">
          <w:pPr>
            <w:pStyle w:val="Header"/>
            <w:jc w:val="center"/>
          </w:pPr>
        </w:p>
      </w:tc>
      <w:tc>
        <w:tcPr>
          <w:tcW w:w="3005" w:type="dxa"/>
        </w:tcPr>
        <w:p w14:paraId="5D1D097E" w14:textId="51FBEC51" w:rsidR="7E312E9D" w:rsidRDefault="7E312E9D" w:rsidP="7E312E9D">
          <w:pPr>
            <w:pStyle w:val="Header"/>
            <w:ind w:right="-115"/>
            <w:jc w:val="right"/>
          </w:pPr>
        </w:p>
      </w:tc>
    </w:tr>
  </w:tbl>
  <w:p w14:paraId="19476DCB" w14:textId="1192204B" w:rsidR="7E312E9D" w:rsidRDefault="7E312E9D" w:rsidP="7E312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0613A" w14:textId="77777777" w:rsidR="002846C8" w:rsidRDefault="002846C8">
      <w:pPr>
        <w:spacing w:after="0" w:line="240" w:lineRule="auto"/>
      </w:pPr>
      <w:r>
        <w:separator/>
      </w:r>
    </w:p>
  </w:footnote>
  <w:footnote w:type="continuationSeparator" w:id="0">
    <w:p w14:paraId="04131AFA" w14:textId="77777777" w:rsidR="002846C8" w:rsidRDefault="00284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E312E9D" w14:paraId="2CC3E5C8" w14:textId="77777777" w:rsidTr="7E312E9D">
      <w:trPr>
        <w:trHeight w:val="300"/>
      </w:trPr>
      <w:tc>
        <w:tcPr>
          <w:tcW w:w="3005" w:type="dxa"/>
        </w:tcPr>
        <w:p w14:paraId="14267421" w14:textId="350A439A" w:rsidR="7E312E9D" w:rsidRDefault="7E312E9D" w:rsidP="7E312E9D">
          <w:pPr>
            <w:pStyle w:val="Header"/>
            <w:ind w:left="-115"/>
          </w:pPr>
          <w:r>
            <w:rPr>
              <w:noProof/>
            </w:rPr>
            <w:drawing>
              <wp:inline distT="0" distB="0" distL="0" distR="0" wp14:anchorId="674F1D22" wp14:editId="592B63F5">
                <wp:extent cx="1571625" cy="371475"/>
                <wp:effectExtent l="0" t="0" r="0" b="0"/>
                <wp:docPr id="274814873" name="Picture 274814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71625" cy="371475"/>
                        </a:xfrm>
                        <a:prstGeom prst="rect">
                          <a:avLst/>
                        </a:prstGeom>
                      </pic:spPr>
                    </pic:pic>
                  </a:graphicData>
                </a:graphic>
              </wp:inline>
            </w:drawing>
          </w:r>
          <w:r>
            <w:br/>
          </w:r>
        </w:p>
      </w:tc>
      <w:tc>
        <w:tcPr>
          <w:tcW w:w="3005" w:type="dxa"/>
        </w:tcPr>
        <w:p w14:paraId="54C3FE49" w14:textId="0819D90B" w:rsidR="7E312E9D" w:rsidRDefault="7E312E9D" w:rsidP="7E312E9D">
          <w:pPr>
            <w:pStyle w:val="Header"/>
            <w:jc w:val="center"/>
          </w:pPr>
        </w:p>
      </w:tc>
      <w:tc>
        <w:tcPr>
          <w:tcW w:w="3005" w:type="dxa"/>
        </w:tcPr>
        <w:p w14:paraId="17040A0E" w14:textId="0226581A" w:rsidR="7E312E9D" w:rsidRDefault="7E312E9D" w:rsidP="7E312E9D">
          <w:pPr>
            <w:pStyle w:val="Header"/>
            <w:ind w:right="-115"/>
            <w:jc w:val="right"/>
          </w:pPr>
        </w:p>
      </w:tc>
    </w:tr>
  </w:tbl>
  <w:p w14:paraId="3FDFD33E" w14:textId="7AF28ACF" w:rsidR="7E312E9D" w:rsidRDefault="7E312E9D" w:rsidP="7E312E9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B9A3"/>
    <w:multiLevelType w:val="hybridMultilevel"/>
    <w:tmpl w:val="CD1A037E"/>
    <w:lvl w:ilvl="0" w:tplc="6E56451A">
      <w:start w:val="1"/>
      <w:numFmt w:val="decimal"/>
      <w:lvlText w:val="%1."/>
      <w:lvlJc w:val="left"/>
      <w:pPr>
        <w:ind w:left="720" w:hanging="360"/>
      </w:pPr>
    </w:lvl>
    <w:lvl w:ilvl="1" w:tplc="5DEA67D2">
      <w:start w:val="1"/>
      <w:numFmt w:val="lowerLetter"/>
      <w:lvlText w:val="%2."/>
      <w:lvlJc w:val="left"/>
      <w:pPr>
        <w:ind w:left="1440" w:hanging="360"/>
      </w:pPr>
    </w:lvl>
    <w:lvl w:ilvl="2" w:tplc="624A44D8">
      <w:start w:val="1"/>
      <w:numFmt w:val="lowerRoman"/>
      <w:lvlText w:val="%3."/>
      <w:lvlJc w:val="right"/>
      <w:pPr>
        <w:ind w:left="2160" w:hanging="180"/>
      </w:pPr>
    </w:lvl>
    <w:lvl w:ilvl="3" w:tplc="8ADC8AA0">
      <w:start w:val="1"/>
      <w:numFmt w:val="decimal"/>
      <w:lvlText w:val="%4."/>
      <w:lvlJc w:val="left"/>
      <w:pPr>
        <w:ind w:left="2880" w:hanging="360"/>
      </w:pPr>
    </w:lvl>
    <w:lvl w:ilvl="4" w:tplc="80329EBA">
      <w:start w:val="1"/>
      <w:numFmt w:val="lowerLetter"/>
      <w:lvlText w:val="%5."/>
      <w:lvlJc w:val="left"/>
      <w:pPr>
        <w:ind w:left="3600" w:hanging="360"/>
      </w:pPr>
    </w:lvl>
    <w:lvl w:ilvl="5" w:tplc="F560E5AE">
      <w:start w:val="1"/>
      <w:numFmt w:val="lowerRoman"/>
      <w:lvlText w:val="%6."/>
      <w:lvlJc w:val="right"/>
      <w:pPr>
        <w:ind w:left="4320" w:hanging="180"/>
      </w:pPr>
    </w:lvl>
    <w:lvl w:ilvl="6" w:tplc="D8A608DE">
      <w:start w:val="1"/>
      <w:numFmt w:val="decimal"/>
      <w:lvlText w:val="%7."/>
      <w:lvlJc w:val="left"/>
      <w:pPr>
        <w:ind w:left="5040" w:hanging="360"/>
      </w:pPr>
    </w:lvl>
    <w:lvl w:ilvl="7" w:tplc="ACC45BD4">
      <w:start w:val="1"/>
      <w:numFmt w:val="lowerLetter"/>
      <w:lvlText w:val="%8."/>
      <w:lvlJc w:val="left"/>
      <w:pPr>
        <w:ind w:left="5760" w:hanging="360"/>
      </w:pPr>
    </w:lvl>
    <w:lvl w:ilvl="8" w:tplc="723274BC">
      <w:start w:val="1"/>
      <w:numFmt w:val="lowerRoman"/>
      <w:lvlText w:val="%9."/>
      <w:lvlJc w:val="right"/>
      <w:pPr>
        <w:ind w:left="6480" w:hanging="180"/>
      </w:pPr>
    </w:lvl>
  </w:abstractNum>
  <w:num w:numId="1" w16cid:durableId="927037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5787DC"/>
    <w:rsid w:val="00181049"/>
    <w:rsid w:val="002846C8"/>
    <w:rsid w:val="00ED2CA9"/>
    <w:rsid w:val="016F9445"/>
    <w:rsid w:val="0ABDA38E"/>
    <w:rsid w:val="115787DC"/>
    <w:rsid w:val="2084B8F5"/>
    <w:rsid w:val="2516B447"/>
    <w:rsid w:val="26DE2229"/>
    <w:rsid w:val="2801EAAE"/>
    <w:rsid w:val="3289A897"/>
    <w:rsid w:val="337AA514"/>
    <w:rsid w:val="3381AD24"/>
    <w:rsid w:val="36E22410"/>
    <w:rsid w:val="4409EC09"/>
    <w:rsid w:val="4CE5270E"/>
    <w:rsid w:val="4EA81859"/>
    <w:rsid w:val="5082CA96"/>
    <w:rsid w:val="5287A6EA"/>
    <w:rsid w:val="53005FC6"/>
    <w:rsid w:val="5346CBD2"/>
    <w:rsid w:val="570FC632"/>
    <w:rsid w:val="5C9B6173"/>
    <w:rsid w:val="61C50758"/>
    <w:rsid w:val="63074835"/>
    <w:rsid w:val="647B8B00"/>
    <w:rsid w:val="67377559"/>
    <w:rsid w:val="67642D15"/>
    <w:rsid w:val="69767009"/>
    <w:rsid w:val="6A960E91"/>
    <w:rsid w:val="6C5CA816"/>
    <w:rsid w:val="7E312E9D"/>
    <w:rsid w:val="7F0F7DA8"/>
    <w:rsid w:val="7F2C62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87DC"/>
  <w15:chartTrackingRefBased/>
  <w15:docId w15:val="{AAD420C2-074A-4081-A3E4-B8AFABCA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urich.com.mx/es-m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zurich.another.co/ajuste-virtual-efectividad-comprobada-con-mas-de-13000-siniestros-resueltos-en-el-a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096A2-25A2-4758-A799-4884C0F34554}">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2.xml><?xml version="1.0" encoding="utf-8"?>
<ds:datastoreItem xmlns:ds="http://schemas.openxmlformats.org/officeDocument/2006/customXml" ds:itemID="{517DF893-174F-4D14-B3F2-7E6C9C1B55BA}">
  <ds:schemaRefs>
    <ds:schemaRef ds:uri="http://schemas.microsoft.com/sharepoint/v3/contenttype/forms"/>
  </ds:schemaRefs>
</ds:datastoreItem>
</file>

<file path=customXml/itemProps3.xml><?xml version="1.0" encoding="utf-8"?>
<ds:datastoreItem xmlns:ds="http://schemas.openxmlformats.org/officeDocument/2006/customXml" ds:itemID="{F83D3CDD-933F-430F-B3F9-A0A92A6D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f527-834d-490e-a60d-b57434dc856c"/>
    <ds:schemaRef ds:uri="cc7bb8b8-49ce-4cf5-9d69-d7e15f4c3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779</Words>
  <Characters>4286</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Ortega Jaime</dc:creator>
  <cp:keywords/>
  <dc:description/>
  <cp:lastModifiedBy>PALOMA RIO</cp:lastModifiedBy>
  <cp:revision>2</cp:revision>
  <dcterms:created xsi:type="dcterms:W3CDTF">2024-10-31T17:31:00Z</dcterms:created>
  <dcterms:modified xsi:type="dcterms:W3CDTF">2024-10-31T17:31:00Z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